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A2" w:rsidRPr="003120D5" w:rsidRDefault="003120D5" w:rsidP="003120D5">
      <w:pPr>
        <w:ind w:left="7371"/>
        <w:jc w:val="right"/>
        <w:rPr>
          <w:bCs/>
          <w:sz w:val="24"/>
          <w:szCs w:val="24"/>
          <w:lang w:eastAsia="ru-RU"/>
        </w:rPr>
      </w:pPr>
      <w:r w:rsidRPr="003120D5">
        <w:rPr>
          <w:bCs/>
          <w:sz w:val="24"/>
          <w:szCs w:val="24"/>
          <w:lang w:eastAsia="ru-RU"/>
        </w:rPr>
        <w:t>Приложение</w:t>
      </w:r>
    </w:p>
    <w:p w:rsidR="003120D5" w:rsidRDefault="003120D5" w:rsidP="003120D5">
      <w:pPr>
        <w:ind w:left="6096" w:firstLine="425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</w:t>
      </w:r>
      <w:r w:rsidRPr="003120D5">
        <w:rPr>
          <w:bCs/>
          <w:sz w:val="24"/>
          <w:szCs w:val="24"/>
          <w:lang w:eastAsia="ru-RU"/>
        </w:rPr>
        <w:t xml:space="preserve"> постановлению администрации Володарского муниципального округа</w:t>
      </w:r>
    </w:p>
    <w:p w:rsidR="003120D5" w:rsidRPr="003120D5" w:rsidRDefault="003120D5" w:rsidP="003120D5">
      <w:pPr>
        <w:ind w:left="6096" w:firstLine="425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от______________ № _____</w:t>
      </w:r>
    </w:p>
    <w:p w:rsidR="003120D5" w:rsidRDefault="003120D5">
      <w:pPr>
        <w:jc w:val="center"/>
        <w:rPr>
          <w:b/>
          <w:bCs/>
          <w:sz w:val="28"/>
          <w:szCs w:val="28"/>
          <w:lang w:eastAsia="ru-RU"/>
        </w:rPr>
      </w:pPr>
    </w:p>
    <w:p w:rsidR="00E92F24" w:rsidRDefault="00FD445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администрации Володарского </w:t>
      </w:r>
    </w:p>
    <w:p w:rsidR="00D84AA2" w:rsidRDefault="00F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муниципального округа Нижегородской области 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D84AA2" w:rsidRDefault="00D84AA2">
      <w:pPr>
        <w:rPr>
          <w:rFonts w:eastAsia="Calibri"/>
          <w:sz w:val="28"/>
          <w:szCs w:val="28"/>
        </w:rPr>
      </w:pPr>
    </w:p>
    <w:p w:rsidR="00D84AA2" w:rsidRDefault="00FD4458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D84AA2" w:rsidRDefault="00FD4458" w:rsidP="00375710">
      <w:pPr>
        <w:numPr>
          <w:ilvl w:val="0"/>
          <w:numId w:val="1"/>
        </w:numPr>
        <w:tabs>
          <w:tab w:val="clear" w:pos="2127"/>
          <w:tab w:val="num" w:pos="113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D84AA2" w:rsidRDefault="00FD4458" w:rsidP="00375710">
      <w:pPr>
        <w:numPr>
          <w:ilvl w:val="0"/>
          <w:numId w:val="1"/>
        </w:numPr>
        <w:tabs>
          <w:tab w:val="clear" w:pos="2127"/>
          <w:tab w:val="num" w:pos="1134"/>
        </w:tabs>
        <w:spacing w:after="160"/>
        <w:ind w:left="0"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D84AA2" w:rsidRDefault="00FD4458" w:rsidP="00375710">
      <w:pPr>
        <w:numPr>
          <w:ilvl w:val="0"/>
          <w:numId w:val="1"/>
        </w:numPr>
        <w:tabs>
          <w:tab w:val="clear" w:pos="2127"/>
          <w:tab w:val="num" w:pos="113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D84AA2" w:rsidRDefault="00FD4458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D84AA2" w:rsidRDefault="00FD4458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D84AA2" w:rsidRDefault="00FD4458" w:rsidP="006B020E">
      <w:pPr>
        <w:numPr>
          <w:ilvl w:val="0"/>
          <w:numId w:val="1"/>
        </w:numPr>
        <w:tabs>
          <w:tab w:val="clear" w:pos="2127"/>
          <w:tab w:val="num" w:pos="1276"/>
        </w:tabs>
        <w:spacing w:after="160"/>
        <w:ind w:left="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D84AA2" w:rsidRDefault="00FD445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D84AA2" w:rsidRDefault="00FD4458" w:rsidP="006B020E">
      <w:pPr>
        <w:numPr>
          <w:ilvl w:val="0"/>
          <w:numId w:val="1"/>
        </w:numPr>
        <w:tabs>
          <w:tab w:val="clear" w:pos="2127"/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EE4FB9">
        <w:rPr>
          <w:sz w:val="28"/>
          <w:szCs w:val="28"/>
          <w:lang w:eastAsia="ru-RU"/>
        </w:rPr>
        <w:t>отделом архитектуры и градостроительной деятельности администрации Володарского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D84AA2" w:rsidRDefault="00D84AA2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D84AA2" w:rsidRDefault="00FD445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D84AA2" w:rsidRDefault="00FD4458" w:rsidP="003905F0">
      <w:pPr>
        <w:numPr>
          <w:ilvl w:val="0"/>
          <w:numId w:val="1"/>
        </w:numPr>
        <w:tabs>
          <w:tab w:val="clear" w:pos="2127"/>
          <w:tab w:val="num" w:pos="113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D84AA2" w:rsidRDefault="00FD4458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D84AA2" w:rsidRDefault="00FD445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84AA2" w:rsidRDefault="00EE4FB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r w:rsidR="00FD4458">
        <w:rPr>
          <w:sz w:val="28"/>
          <w:szCs w:val="28"/>
        </w:rPr>
        <w:t>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D84AA2" w:rsidRDefault="00FD445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19 апреля 2022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</w:t>
      </w:r>
      <w:proofErr w:type="gramStart"/>
      <w:r>
        <w:rPr>
          <w:sz w:val="28"/>
          <w:szCs w:val="28"/>
        </w:rPr>
        <w:t>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  <w:proofErr w:type="gramEnd"/>
    </w:p>
    <w:p w:rsidR="00D84AA2" w:rsidRDefault="00FD4458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D84AA2" w:rsidRDefault="00FD4458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D84AA2" w:rsidRDefault="00FD4458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84AA2" w:rsidRDefault="00FD4458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D84AA2" w:rsidRDefault="00EE4FB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в) письмо </w:t>
      </w:r>
      <w:r w:rsidR="00FD4458">
        <w:rPr>
          <w:sz w:val="28"/>
          <w:szCs w:val="28"/>
        </w:rPr>
        <w:t>о вн</w:t>
      </w:r>
      <w:r>
        <w:rPr>
          <w:sz w:val="28"/>
          <w:szCs w:val="28"/>
        </w:rPr>
        <w:t>есении изменений в письмо</w:t>
      </w:r>
      <w:r w:rsidR="00FD4458">
        <w:rPr>
          <w:sz w:val="28"/>
          <w:szCs w:val="28"/>
        </w:rPr>
        <w:t xml:space="preserve">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D84AA2" w:rsidRDefault="00FD4458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D84AA2" w:rsidRDefault="00FD4458" w:rsidP="00EC138B">
      <w:pPr>
        <w:numPr>
          <w:ilvl w:val="0"/>
          <w:numId w:val="1"/>
        </w:numPr>
        <w:tabs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D84AA2" w:rsidRDefault="00FD445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D84AA2" w:rsidRDefault="00FD4458" w:rsidP="00096152">
      <w:pPr>
        <w:numPr>
          <w:ilvl w:val="0"/>
          <w:numId w:val="1"/>
        </w:numPr>
        <w:tabs>
          <w:tab w:val="clear" w:pos="2127"/>
          <w:tab w:val="num" w:pos="113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  <w:proofErr w:type="gramEnd"/>
    </w:p>
    <w:p w:rsidR="00D84AA2" w:rsidRDefault="00FD4458" w:rsidP="00096152">
      <w:pPr>
        <w:numPr>
          <w:ilvl w:val="0"/>
          <w:numId w:val="1"/>
        </w:numPr>
        <w:tabs>
          <w:tab w:val="clear" w:pos="2127"/>
          <w:tab w:val="num" w:pos="1134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  <w:proofErr w:type="gramEnd"/>
    </w:p>
    <w:p w:rsidR="00D84AA2" w:rsidRDefault="00FD4458" w:rsidP="00096152">
      <w:pPr>
        <w:numPr>
          <w:ilvl w:val="0"/>
          <w:numId w:val="1"/>
        </w:numPr>
        <w:tabs>
          <w:tab w:val="clear" w:pos="2127"/>
          <w:tab w:val="num" w:pos="113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D84AA2" w:rsidRDefault="00FD445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D84AA2" w:rsidRDefault="00FD4458" w:rsidP="0092003D">
      <w:pPr>
        <w:numPr>
          <w:ilvl w:val="0"/>
          <w:numId w:val="1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D84AA2" w:rsidRDefault="00FD445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D84AA2" w:rsidRDefault="00FD4458" w:rsidP="0092003D">
      <w:pPr>
        <w:numPr>
          <w:ilvl w:val="0"/>
          <w:numId w:val="1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D84AA2" w:rsidRDefault="00FD4458" w:rsidP="0092003D">
      <w:pPr>
        <w:numPr>
          <w:ilvl w:val="0"/>
          <w:numId w:val="1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D84AA2" w:rsidRDefault="00FD445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D84AA2" w:rsidRDefault="00FD4458" w:rsidP="0092003D">
      <w:pPr>
        <w:numPr>
          <w:ilvl w:val="0"/>
          <w:numId w:val="1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  <w:proofErr w:type="gramEnd"/>
    </w:p>
    <w:p w:rsidR="001F50F6" w:rsidRPr="001F50F6" w:rsidRDefault="001F50F6" w:rsidP="001F50F6">
      <w:pPr>
        <w:pStyle w:val="af5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1F50F6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1F50F6" w:rsidRPr="006B5F79" w:rsidRDefault="001F50F6" w:rsidP="001F50F6">
      <w:pPr>
        <w:pStyle w:val="af5"/>
        <w:autoSpaceDE w:val="0"/>
        <w:ind w:left="0" w:firstLine="709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15.</w:t>
      </w:r>
      <w:r>
        <w:rPr>
          <w:sz w:val="24"/>
          <w:szCs w:val="24"/>
        </w:rPr>
        <w:t xml:space="preserve"> </w:t>
      </w:r>
      <w:proofErr w:type="gramStart"/>
      <w:r w:rsidRPr="006B5F79">
        <w:rPr>
          <w:sz w:val="28"/>
          <w:szCs w:val="28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</w:t>
      </w:r>
      <w:r w:rsidRPr="006B5F79">
        <w:rPr>
          <w:sz w:val="28"/>
          <w:szCs w:val="28"/>
        </w:rPr>
        <w:lastRenderedPageBreak/>
        <w:t xml:space="preserve">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 о согласовании на размещение </w:t>
      </w:r>
      <w:r w:rsidRPr="006B5F79">
        <w:rPr>
          <w:color w:val="000000"/>
          <w:sz w:val="28"/>
          <w:szCs w:val="28"/>
          <w:lang w:eastAsia="ru-RU"/>
        </w:rPr>
        <w:t>информационной вывески, дизайн-проекта размещения вывески</w:t>
      </w:r>
      <w:r w:rsidRPr="006B5F79">
        <w:rPr>
          <w:sz w:val="28"/>
          <w:szCs w:val="28"/>
        </w:rPr>
        <w:t>, заявления об исправлении опечаток или ошибок, заявления о выдаче копии.</w:t>
      </w:r>
      <w:proofErr w:type="gramEnd"/>
    </w:p>
    <w:p w:rsidR="001F50F6" w:rsidRPr="006B5F79" w:rsidRDefault="001F50F6" w:rsidP="001F50F6">
      <w:pPr>
        <w:pStyle w:val="af5"/>
        <w:autoSpaceDE w:val="0"/>
        <w:ind w:left="0" w:firstLine="709"/>
        <w:jc w:val="both"/>
        <w:rPr>
          <w:sz w:val="28"/>
          <w:szCs w:val="28"/>
        </w:rPr>
      </w:pPr>
      <w:r w:rsidRPr="006B5F79">
        <w:rPr>
          <w:sz w:val="28"/>
          <w:szCs w:val="28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1F50F6" w:rsidRPr="006B5F79" w:rsidRDefault="001F50F6" w:rsidP="001F50F6">
      <w:pPr>
        <w:pStyle w:val="af5"/>
        <w:autoSpaceDE w:val="0"/>
        <w:ind w:left="0"/>
        <w:jc w:val="both"/>
        <w:rPr>
          <w:sz w:val="28"/>
          <w:szCs w:val="28"/>
        </w:rPr>
      </w:pPr>
      <w:r w:rsidRPr="006B5F79">
        <w:rPr>
          <w:sz w:val="28"/>
          <w:szCs w:val="28"/>
        </w:rPr>
        <w:t>- информационными стендами;</w:t>
      </w:r>
    </w:p>
    <w:p w:rsidR="001F50F6" w:rsidRPr="006B5F79" w:rsidRDefault="001F50F6" w:rsidP="001F50F6">
      <w:pPr>
        <w:tabs>
          <w:tab w:val="left" w:pos="360"/>
        </w:tabs>
        <w:autoSpaceDE w:val="0"/>
        <w:jc w:val="both"/>
        <w:rPr>
          <w:sz w:val="28"/>
          <w:szCs w:val="28"/>
        </w:rPr>
      </w:pPr>
      <w:r w:rsidRPr="006B5F79">
        <w:rPr>
          <w:sz w:val="28"/>
          <w:szCs w:val="28"/>
        </w:rPr>
        <w:t>- стульями и столами для письма;</w:t>
      </w:r>
    </w:p>
    <w:p w:rsidR="001F50F6" w:rsidRPr="001F50F6" w:rsidRDefault="001F50F6" w:rsidP="001F50F6">
      <w:pPr>
        <w:pStyle w:val="af5"/>
        <w:tabs>
          <w:tab w:val="left" w:pos="360"/>
        </w:tabs>
        <w:autoSpaceDE w:val="0"/>
        <w:ind w:left="0"/>
        <w:jc w:val="both"/>
        <w:rPr>
          <w:i/>
          <w:iCs/>
          <w:sz w:val="24"/>
          <w:szCs w:val="24"/>
        </w:rPr>
      </w:pPr>
      <w:proofErr w:type="gramStart"/>
      <w:r w:rsidRPr="006B5F79">
        <w:rPr>
          <w:iCs/>
          <w:sz w:val="28"/>
          <w:szCs w:val="28"/>
        </w:rPr>
        <w:t xml:space="preserve">- бланками </w:t>
      </w:r>
      <w:r w:rsidRPr="006B5F79">
        <w:rPr>
          <w:sz w:val="28"/>
          <w:szCs w:val="28"/>
        </w:rPr>
        <w:t>заявления о согласовании на размещение информационной вывески, дизайн-проекта размещения вывески, заявлен</w:t>
      </w:r>
      <w:r w:rsidRPr="001F50F6">
        <w:rPr>
          <w:sz w:val="24"/>
          <w:szCs w:val="24"/>
        </w:rPr>
        <w:t>ия об исправлении опечаток или ошибок, заявления о выдаче копии и образцами их заполнения</w:t>
      </w:r>
      <w:r w:rsidRPr="001F50F6">
        <w:rPr>
          <w:i/>
          <w:iCs/>
          <w:sz w:val="24"/>
          <w:szCs w:val="24"/>
        </w:rPr>
        <w:t>.</w:t>
      </w:r>
      <w:proofErr w:type="gramEnd"/>
    </w:p>
    <w:p w:rsidR="006B5F79" w:rsidRDefault="006B5F79" w:rsidP="006B5F7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16.</w:t>
      </w:r>
      <w:r>
        <w:rPr>
          <w:sz w:val="24"/>
          <w:szCs w:val="24"/>
        </w:rPr>
        <w:t xml:space="preserve"> </w:t>
      </w:r>
      <w:r w:rsidRPr="00B858DD">
        <w:rPr>
          <w:sz w:val="28"/>
          <w:szCs w:val="28"/>
        </w:rPr>
        <w:t>Показателями доступности являются: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1)  широкий доступ к информации о предоставлении муниципальной услуги;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3) получение полной, актуальной и достоверной информации о порядке предоставления муниципальной услуги;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4) получение информации о результате предоставления муниципальной услуги;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почте.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Показателями качества являются: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1) соблюдение срока предоставления муниципальной услуги;</w:t>
      </w:r>
    </w:p>
    <w:p w:rsidR="006B5F79" w:rsidRPr="00B858DD" w:rsidRDefault="006B5F79" w:rsidP="006B5F79">
      <w:pPr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2) обоснованность отказов заявителям в предоставлении муниципальной услуги;</w:t>
      </w:r>
    </w:p>
    <w:p w:rsidR="006B5F79" w:rsidRPr="00B858DD" w:rsidRDefault="006B5F79" w:rsidP="006B5F79">
      <w:pPr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  <w:r w:rsidRPr="00B858DD">
        <w:rPr>
          <w:sz w:val="28"/>
          <w:szCs w:val="28"/>
        </w:rPr>
        <w:t>3) достоверность и полнота информирования гражданина о ходе рассмотрения его обращения;</w:t>
      </w:r>
    </w:p>
    <w:p w:rsidR="006B5F79" w:rsidRPr="00B858DD" w:rsidRDefault="006B5F79" w:rsidP="006B5F79">
      <w:pPr>
        <w:pStyle w:val="ConsPlusDocList"/>
        <w:tabs>
          <w:tab w:val="left" w:pos="360"/>
        </w:tabs>
        <w:autoSpaceDE w:val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858DD">
        <w:rPr>
          <w:rFonts w:ascii="Times New Roman" w:hAnsi="Times New Roman"/>
          <w:iCs/>
          <w:sz w:val="28"/>
          <w:szCs w:val="28"/>
        </w:rPr>
        <w:t>4) снижение максимального срока ожидания при подаче документов и получении результата предоставления муниципальной услуги;</w:t>
      </w:r>
    </w:p>
    <w:p w:rsidR="006B5F79" w:rsidRPr="00B858DD" w:rsidRDefault="006B5F79" w:rsidP="006B5F79">
      <w:pPr>
        <w:tabs>
          <w:tab w:val="left" w:pos="360"/>
        </w:tabs>
        <w:autoSpaceDE w:val="0"/>
        <w:ind w:firstLine="567"/>
        <w:jc w:val="both"/>
        <w:rPr>
          <w:iCs/>
          <w:sz w:val="28"/>
          <w:szCs w:val="28"/>
        </w:rPr>
      </w:pPr>
      <w:proofErr w:type="gramStart"/>
      <w:r w:rsidRPr="00B858DD">
        <w:rPr>
          <w:iCs/>
          <w:sz w:val="28"/>
          <w:szCs w:val="28"/>
        </w:rPr>
        <w:t>5) количество взаимодействий заявителя со специалистами при предоставлении муниципальной услуги и их продолжительность (взаимодействие заявителя со специалистами осуществляется: при подачи документов и при получении результата муниципальной услуги при непосредственном обращении в Администрацию, продолжительность каждого взаимодействия не должна превышать 15 минут);</w:t>
      </w:r>
      <w:proofErr w:type="gramEnd"/>
    </w:p>
    <w:p w:rsidR="006B5F79" w:rsidRPr="00B858DD" w:rsidRDefault="006B5F79" w:rsidP="006B5F7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58DD">
        <w:rPr>
          <w:iCs/>
          <w:sz w:val="28"/>
          <w:szCs w:val="28"/>
        </w:rPr>
        <w:t>6) к</w:t>
      </w:r>
      <w:r w:rsidRPr="00B858DD">
        <w:rPr>
          <w:sz w:val="28"/>
          <w:szCs w:val="28"/>
          <w:lang w:eastAsia="ru-RU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6B5F79" w:rsidRPr="00B858DD" w:rsidRDefault="006B5F79" w:rsidP="006B5F7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58DD">
        <w:rPr>
          <w:sz w:val="28"/>
          <w:szCs w:val="28"/>
          <w:lang w:eastAsia="ru-RU"/>
        </w:rPr>
        <w:t>7) отсутствие допущенных опечаток и (или) ошибок в выданных в результате предоставления муниципальной услуги документах.</w:t>
      </w:r>
    </w:p>
    <w:p w:rsidR="001F50F6" w:rsidRPr="00B858DD" w:rsidRDefault="001F50F6" w:rsidP="001F50F6">
      <w:pPr>
        <w:spacing w:after="160"/>
        <w:contextualSpacing/>
        <w:jc w:val="both"/>
        <w:rPr>
          <w:sz w:val="28"/>
          <w:szCs w:val="28"/>
        </w:rPr>
      </w:pPr>
    </w:p>
    <w:p w:rsidR="00D84AA2" w:rsidRDefault="00FD4458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D84AA2" w:rsidRDefault="00B858DD" w:rsidP="00274980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16. </w:t>
      </w:r>
      <w:r w:rsidR="00FD4458">
        <w:rPr>
          <w:sz w:val="28"/>
          <w:szCs w:val="28"/>
        </w:rPr>
        <w:t xml:space="preserve">Услуги, которые являются необходимыми и обязательными для </w:t>
      </w:r>
      <w:bookmarkStart w:id="0" w:name="_GoBack"/>
      <w:bookmarkEnd w:id="0"/>
      <w:r w:rsidR="00FD4458">
        <w:rPr>
          <w:sz w:val="28"/>
          <w:szCs w:val="28"/>
        </w:rPr>
        <w:t>предоставления Услуги, законодательством Российской Федерации не предусмотрены.</w:t>
      </w:r>
    </w:p>
    <w:p w:rsidR="00D84AA2" w:rsidRDefault="00B858DD" w:rsidP="00B858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FD4458">
        <w:rPr>
          <w:sz w:val="28"/>
          <w:szCs w:val="28"/>
        </w:rPr>
        <w:t>Информационные системы, используемые для предоставления Услуги:</w:t>
      </w:r>
    </w:p>
    <w:p w:rsidR="00D84AA2" w:rsidRDefault="00FD4458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D84AA2" w:rsidRDefault="00FD4458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D84AA2" w:rsidRDefault="00FD4458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D84AA2" w:rsidRDefault="00B858DD" w:rsidP="00B858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gramStart"/>
      <w:r w:rsidR="00FD4458"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proofErr w:type="gramEnd"/>
    </w:p>
    <w:p w:rsidR="00D84AA2" w:rsidRDefault="00B858DD" w:rsidP="00B858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 w:rsidR="00FD4458"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  <w:proofErr w:type="gramEnd"/>
      <w:r w:rsidR="00FD4458">
        <w:rPr>
          <w:sz w:val="28"/>
          <w:szCs w:val="28"/>
        </w:rPr>
        <w:t xml:space="preserve">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D84AA2" w:rsidRDefault="00B858DD" w:rsidP="00B858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FD4458"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D84AA2" w:rsidRDefault="00B858DD" w:rsidP="00B858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gramStart"/>
      <w:r w:rsidR="00FD4458"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  <w:proofErr w:type="gramEnd"/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D84AA2" w:rsidRDefault="00B858DD" w:rsidP="00B858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FD4458"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D84AA2" w:rsidRDefault="00FD4458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</w:t>
      </w:r>
      <w:proofErr w:type="gramEnd"/>
      <w:r>
        <w:rPr>
          <w:sz w:val="28"/>
          <w:szCs w:val="28"/>
        </w:rPr>
        <w:t xml:space="preserve"> (или) информации,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ее предоставления.</w:t>
      </w:r>
    </w:p>
    <w:p w:rsidR="00D84AA2" w:rsidRDefault="00B858DD" w:rsidP="00B858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23. </w:t>
      </w:r>
      <w:proofErr w:type="gramStart"/>
      <w:r w:rsidR="00FD4458"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  <w:proofErr w:type="gramEnd"/>
    </w:p>
    <w:p w:rsidR="00D84AA2" w:rsidRDefault="00FD44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797B8F" w:rsidRDefault="00FD4458" w:rsidP="00797B8F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D84AA2" w:rsidRPr="00797B8F" w:rsidRDefault="00797B8F" w:rsidP="00797B8F">
      <w:pPr>
        <w:keepNext/>
        <w:keepLines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 w:rsidRPr="00797B8F">
        <w:rPr>
          <w:bCs/>
          <w:sz w:val="28"/>
          <w:szCs w:val="28"/>
          <w:lang w:eastAsia="ru-RU"/>
        </w:rPr>
        <w:t>24</w:t>
      </w:r>
      <w:r>
        <w:rPr>
          <w:b/>
          <w:bCs/>
          <w:sz w:val="28"/>
          <w:szCs w:val="28"/>
          <w:lang w:eastAsia="ru-RU"/>
        </w:rPr>
        <w:t xml:space="preserve">. </w:t>
      </w:r>
      <w:proofErr w:type="gramStart"/>
      <w:r w:rsidR="00FD4458">
        <w:rPr>
          <w:sz w:val="28"/>
          <w:szCs w:val="28"/>
        </w:rPr>
        <w:t xml:space="preserve">Исчерпывающий </w:t>
      </w:r>
      <w:r w:rsidR="00FD4458"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="00FD4458"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="00FD4458">
        <w:rPr>
          <w:sz w:val="28"/>
          <w:szCs w:val="28"/>
        </w:rPr>
        <w:t>.</w:t>
      </w:r>
      <w:proofErr w:type="gramEnd"/>
    </w:p>
    <w:p w:rsidR="00D84AA2" w:rsidRDefault="00FD4458" w:rsidP="00797B8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D84AA2" w:rsidRDefault="00FD4458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84AA2" w:rsidRDefault="00797B8F" w:rsidP="00797B8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25. </w:t>
      </w:r>
      <w:r w:rsidR="00FD4458"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D84AA2" w:rsidRDefault="00FD445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D84AA2" w:rsidRDefault="00FD445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D84AA2" w:rsidRDefault="00FD445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D84AA2" w:rsidRDefault="00FD445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84AA2" w:rsidRDefault="00FD445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D84AA2" w:rsidRDefault="00FD445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84AA2" w:rsidRDefault="00FD445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D84AA2" w:rsidRDefault="00797B8F" w:rsidP="00797B8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 </w:t>
      </w:r>
      <w:proofErr w:type="gramStart"/>
      <w:r w:rsidR="00FD4458"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 w:rsidR="00FD4458"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 w:rsidR="00FD4458">
        <w:rPr>
          <w:sz w:val="28"/>
          <w:szCs w:val="28"/>
          <w:lang w:eastAsia="ru-RU"/>
        </w:rPr>
        <w:t>:</w:t>
      </w:r>
      <w:proofErr w:type="gramEnd"/>
    </w:p>
    <w:p w:rsidR="00D84AA2" w:rsidRDefault="00FD4458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 xml:space="preserve">разработка схемы расположения земельного участка с нарушением 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D84AA2" w:rsidRDefault="00FD445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D84AA2" w:rsidRDefault="00FD445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D84AA2" w:rsidRDefault="00FD445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D84AA2" w:rsidRDefault="00FD445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D84AA2" w:rsidRDefault="00FD445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D84AA2" w:rsidRDefault="00797B8F" w:rsidP="00797B8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27. </w:t>
      </w:r>
      <w:proofErr w:type="gramStart"/>
      <w:r w:rsidR="00FD4458"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 w:rsidR="00FD4458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 w:rsidR="00FD4458">
        <w:rPr>
          <w:sz w:val="28"/>
          <w:szCs w:val="28"/>
          <w:lang w:eastAsia="ru-RU"/>
        </w:rPr>
        <w:t xml:space="preserve">- </w:t>
      </w:r>
      <w:r w:rsidR="00FD4458"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  <w:proofErr w:type="gramEnd"/>
    </w:p>
    <w:p w:rsidR="00D84AA2" w:rsidRDefault="00797B8F" w:rsidP="00797B8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28. </w:t>
      </w:r>
      <w:proofErr w:type="gramStart"/>
      <w:r w:rsidR="00FD4458"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 w:rsidR="00FD4458">
        <w:rPr>
          <w:color w:val="000000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</w:t>
      </w:r>
      <w:r w:rsidR="00FD4458">
        <w:rPr>
          <w:color w:val="000000"/>
          <w:sz w:val="28"/>
          <w:szCs w:val="28"/>
          <w:highlight w:val="white"/>
        </w:rPr>
        <w:lastRenderedPageBreak/>
        <w:t>оснований для отказа в предоставлении У</w:t>
      </w:r>
      <w:r w:rsidR="00FD4458"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  <w:proofErr w:type="gramEnd"/>
    </w:p>
    <w:p w:rsidR="00D84AA2" w:rsidRDefault="00FD4458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D84AA2" w:rsidRDefault="00FD4458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D84AA2" w:rsidRDefault="00FD445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D84AA2" w:rsidRDefault="001B4C10" w:rsidP="001B4C10">
      <w:pPr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29. </w:t>
      </w:r>
      <w:r w:rsidR="00FD4458"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 w:rsidR="00FD4458">
        <w:rPr>
          <w:sz w:val="28"/>
          <w:szCs w:val="28"/>
          <w:lang w:eastAsia="ru-RU"/>
        </w:rPr>
        <w:t>у</w:t>
      </w:r>
      <w:r w:rsidR="00FD4458"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 w:rsidR="00FD4458">
        <w:rPr>
          <w:sz w:val="28"/>
          <w:szCs w:val="28"/>
          <w:highlight w:val="white"/>
          <w:lang w:eastAsia="ru-RU"/>
        </w:rPr>
        <w:t>: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D84AA2" w:rsidRDefault="00664656" w:rsidP="0066465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30. </w:t>
      </w:r>
      <w:r w:rsidR="00FD4458">
        <w:rPr>
          <w:sz w:val="28"/>
          <w:szCs w:val="28"/>
          <w:lang w:eastAsia="ru-RU"/>
        </w:rPr>
        <w:t>При обращении заявителей за исправлением</w:t>
      </w:r>
      <w:r w:rsidR="00FD4458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 w:rsidR="00FD4458">
        <w:rPr>
          <w:sz w:val="28"/>
          <w:szCs w:val="28"/>
          <w:lang w:eastAsia="ru-RU"/>
        </w:rPr>
        <w:t>: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D84AA2" w:rsidRDefault="00FD4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D84AA2" w:rsidRDefault="00664656" w:rsidP="0066465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31. </w:t>
      </w:r>
      <w:proofErr w:type="gramStart"/>
      <w:r w:rsidR="00FD4458"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B36093" w:rsidRDefault="00FD4458" w:rsidP="00B36093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</w:t>
      </w:r>
    </w:p>
    <w:p w:rsidR="00D84AA2" w:rsidRDefault="00FD4458" w:rsidP="00B36093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рассмотрения запроса о предоставлении Услуги</w:t>
      </w:r>
    </w:p>
    <w:p w:rsidR="00D84AA2" w:rsidRDefault="00D84AA2" w:rsidP="00B36093">
      <w:pPr>
        <w:rPr>
          <w:sz w:val="28"/>
          <w:szCs w:val="28"/>
          <w:lang w:eastAsia="ru-RU"/>
        </w:rPr>
      </w:pPr>
    </w:p>
    <w:p w:rsidR="00D84AA2" w:rsidRDefault="00B36093" w:rsidP="00B36093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32. </w:t>
      </w:r>
      <w:r w:rsidR="00FD4458"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D84AA2" w:rsidRDefault="00FD4458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84AA2" w:rsidRDefault="00FD4458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84AA2" w:rsidRDefault="00FD4458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(указывается наименование органа местного самоуправления)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D84AA2" w:rsidRDefault="00D84AA2">
      <w:pPr>
        <w:jc w:val="both"/>
        <w:rPr>
          <w:b/>
          <w:bCs/>
          <w:sz w:val="28"/>
          <w:szCs w:val="28"/>
          <w:lang w:eastAsia="ru-RU"/>
        </w:rPr>
      </w:pPr>
    </w:p>
    <w:p w:rsidR="00D84AA2" w:rsidRDefault="00FD445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D84AA2" w:rsidRDefault="00FD445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D84AA2" w:rsidRDefault="00FD4458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D84AA2" w:rsidRDefault="00FD445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D84AA2" w:rsidRDefault="00FD445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D84AA2" w:rsidRDefault="00FD4458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D84AA2" w:rsidRDefault="00FD445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84AA2" w:rsidRDefault="00D84AA2">
      <w:pPr>
        <w:jc w:val="center"/>
        <w:rPr>
          <w:bCs/>
          <w:sz w:val="28"/>
          <w:szCs w:val="28"/>
          <w:lang w:eastAsia="ru-RU"/>
        </w:rPr>
      </w:pPr>
    </w:p>
    <w:p w:rsidR="00D84AA2" w:rsidRDefault="00FD4458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D84AA2" w:rsidRDefault="00D84AA2">
      <w:pPr>
        <w:jc w:val="center"/>
        <w:rPr>
          <w:bCs/>
          <w:sz w:val="28"/>
          <w:szCs w:val="28"/>
          <w:lang w:eastAsia="ru-RU"/>
        </w:rPr>
      </w:pP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Администрация Володарского муниципального округа Нижегородской области.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lastRenderedPageBreak/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D84AA2" w:rsidRDefault="00FD445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D84AA2" w:rsidRDefault="00FD4458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D84AA2" w:rsidRDefault="00FD4458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D84AA2" w:rsidRDefault="00FD4458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84AA2" w:rsidRDefault="00D84AA2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D84AA2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D84A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D84AA2" w:rsidRDefault="00FD445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D84AA2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D84A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D84A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D84AA2" w:rsidRDefault="00FD445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D84AA2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D84AA2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D84AA2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D84AA2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D84AA2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D84AA2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D84AA2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D84AA2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D84AA2" w:rsidRDefault="00FD445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D84AA2" w:rsidRDefault="00FD4458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D84AA2" w:rsidRDefault="00FD4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D84AA2" w:rsidRDefault="00FD4458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84AA2" w:rsidRDefault="00D84AA2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D84AA2" w:rsidRDefault="00FD4458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D84AA2" w:rsidRDefault="00FD4458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D84AA2" w:rsidRDefault="00D84AA2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D84AA2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D84AA2" w:rsidRDefault="00D84AA2">
            <w:pPr>
              <w:jc w:val="center"/>
            </w:pPr>
          </w:p>
          <w:p w:rsidR="00D84AA2" w:rsidRDefault="00D84AA2">
            <w:pPr>
              <w:jc w:val="center"/>
            </w:pPr>
          </w:p>
          <w:p w:rsidR="00D84AA2" w:rsidRDefault="00D84AA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Способы подачи</w:t>
            </w:r>
          </w:p>
          <w:p w:rsidR="00D84AA2" w:rsidRDefault="00FD4458">
            <w:pPr>
              <w:jc w:val="center"/>
            </w:pPr>
            <w:r>
              <w:t>документов,</w:t>
            </w:r>
          </w:p>
          <w:p w:rsidR="00D84AA2" w:rsidRDefault="00FD4458">
            <w:pPr>
              <w:jc w:val="center"/>
            </w:pPr>
            <w:r>
              <w:t>требования</w:t>
            </w:r>
          </w:p>
          <w:p w:rsidR="00D84AA2" w:rsidRDefault="00FD4458">
            <w:pPr>
              <w:jc w:val="center"/>
            </w:pPr>
            <w:r>
              <w:t>к представлению</w:t>
            </w:r>
          </w:p>
          <w:p w:rsidR="00D84AA2" w:rsidRDefault="00FD4458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Иные требования</w:t>
            </w:r>
          </w:p>
        </w:tc>
      </w:tr>
      <w:tr w:rsidR="00D84AA2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84AA2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D84AA2" w:rsidRDefault="00FD4458">
            <w:r>
              <w:t xml:space="preserve">количество экземпляров – 1 </w:t>
            </w:r>
          </w:p>
        </w:tc>
      </w:tr>
      <w:tr w:rsidR="00D84AA2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D84AA2" w:rsidRDefault="00FD4458">
            <w:r>
              <w:t>количество экземпляров – 1</w:t>
            </w:r>
          </w:p>
        </w:tc>
      </w:tr>
      <w:tr w:rsidR="00D84AA2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А1-А32</w:t>
            </w:r>
          </w:p>
          <w:p w:rsidR="00D84AA2" w:rsidRDefault="00FD4458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</w:t>
            </w:r>
            <w:r>
              <w:rPr>
                <w:rFonts w:eastAsia="Calibri"/>
              </w:rPr>
              <w:lastRenderedPageBreak/>
              <w:t>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lastRenderedPageBreak/>
              <w:t>количество экземпляров – 1</w:t>
            </w:r>
          </w:p>
        </w:tc>
      </w:tr>
      <w:tr w:rsidR="00D84AA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t>А9-А16</w:t>
            </w:r>
          </w:p>
          <w:p w:rsidR="00D84AA2" w:rsidRDefault="00FD4458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r>
              <w:t>количество экземпляров – 1</w:t>
            </w:r>
          </w:p>
          <w:p w:rsidR="00D84AA2" w:rsidRDefault="00D84AA2"/>
        </w:tc>
      </w:tr>
      <w:tr w:rsidR="00D84AA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t>А9-А16</w:t>
            </w:r>
          </w:p>
          <w:p w:rsidR="00D84AA2" w:rsidRDefault="00FD4458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r>
              <w:t>количество экземпляров – 1;</w:t>
            </w:r>
          </w:p>
          <w:p w:rsidR="00D84AA2" w:rsidRDefault="00FD4458">
            <w:r>
              <w:t>перевод должен быть нотариально удостоверен</w:t>
            </w:r>
          </w:p>
          <w:p w:rsidR="00D84AA2" w:rsidRDefault="00D84AA2"/>
        </w:tc>
      </w:tr>
      <w:tr w:rsidR="00D84AA2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А5-А8</w:t>
            </w:r>
          </w:p>
          <w:p w:rsidR="00D84AA2" w:rsidRDefault="00FD4458">
            <w:pPr>
              <w:jc w:val="center"/>
            </w:pPr>
            <w:r>
              <w:t>А13-А16</w:t>
            </w:r>
          </w:p>
          <w:p w:rsidR="00D84AA2" w:rsidRDefault="00FD4458">
            <w:pPr>
              <w:jc w:val="center"/>
            </w:pPr>
            <w:r>
              <w:t>А21-А24</w:t>
            </w:r>
          </w:p>
          <w:p w:rsidR="00D84AA2" w:rsidRDefault="00FD4458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</w:rPr>
              <w:lastRenderedPageBreak/>
              <w:t>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lastRenderedPageBreak/>
              <w:t>количество экземпляров – 1</w:t>
            </w:r>
          </w:p>
          <w:p w:rsidR="00D84AA2" w:rsidRDefault="00D84AA2"/>
        </w:tc>
      </w:tr>
      <w:tr w:rsidR="00D84AA2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А25-А28</w:t>
            </w:r>
          </w:p>
          <w:p w:rsidR="00D84AA2" w:rsidRDefault="00FD4458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t>количество экземпляров - 1</w:t>
            </w:r>
          </w:p>
        </w:tc>
      </w:tr>
      <w:tr w:rsidR="00D84AA2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D84AA2" w:rsidRDefault="00D84AA2">
            <w:pPr>
              <w:rPr>
                <w:rFonts w:eastAsia="Calibri"/>
              </w:rPr>
            </w:pPr>
          </w:p>
          <w:p w:rsidR="00D84AA2" w:rsidRDefault="00D84AA2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приказом </w:t>
            </w:r>
            <w:proofErr w:type="spellStart"/>
            <w:r>
              <w:rPr>
                <w:rFonts w:eastAsia="Calibri"/>
              </w:rPr>
              <w:t>Росреестра</w:t>
            </w:r>
            <w:proofErr w:type="spellEnd"/>
            <w:r>
              <w:rPr>
                <w:rFonts w:eastAsia="Calibri"/>
              </w:rPr>
              <w:t xml:space="preserve"> от 19 апреля 2022 г. 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D84AA2" w:rsidRDefault="00FD4458">
            <w:r>
              <w:t>количество экземпляров - 1</w:t>
            </w:r>
          </w:p>
        </w:tc>
      </w:tr>
      <w:tr w:rsidR="00D84AA2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А3, А</w:t>
            </w:r>
            <w:proofErr w:type="gramStart"/>
            <w:r>
              <w:t>4</w:t>
            </w:r>
            <w:proofErr w:type="gramEnd"/>
            <w: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D84AA2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t>количество экземпляров - 1</w:t>
            </w:r>
          </w:p>
        </w:tc>
      </w:tr>
      <w:tr w:rsidR="00D84AA2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А1-А24</w:t>
            </w:r>
          </w:p>
          <w:p w:rsidR="00D84AA2" w:rsidRDefault="00FD4458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D84AA2" w:rsidRDefault="00FD4458">
            <w:r>
              <w:t>количество экземпляров - 1</w:t>
            </w:r>
          </w:p>
        </w:tc>
      </w:tr>
      <w:tr w:rsidR="00D84AA2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r>
              <w:t>количество экземпляров - 1</w:t>
            </w:r>
          </w:p>
        </w:tc>
      </w:tr>
      <w:tr w:rsidR="00D84AA2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84AA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D84AA2" w:rsidRDefault="00D84AA2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D84AA2" w:rsidRDefault="00D84AA2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D84AA2" w:rsidRDefault="00D84AA2">
            <w:pPr>
              <w:rPr>
                <w:highlight w:val="white"/>
              </w:rPr>
            </w:pPr>
          </w:p>
        </w:tc>
      </w:tr>
      <w:tr w:rsidR="00D84AA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t>А9-А16</w:t>
            </w:r>
          </w:p>
          <w:p w:rsidR="00D84AA2" w:rsidRDefault="00FD4458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r>
              <w:t>количество экземпляров – 1</w:t>
            </w:r>
          </w:p>
          <w:p w:rsidR="00D84AA2" w:rsidRDefault="00D84AA2"/>
        </w:tc>
      </w:tr>
      <w:tr w:rsidR="00D84AA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D84AA2" w:rsidRDefault="00D84AA2">
      <w:pPr>
        <w:ind w:firstLine="357"/>
        <w:jc w:val="center"/>
        <w:rPr>
          <w:sz w:val="24"/>
          <w:szCs w:val="24"/>
        </w:rPr>
      </w:pPr>
    </w:p>
    <w:p w:rsidR="00D84AA2" w:rsidRDefault="00FD4458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D84AA2" w:rsidRDefault="00D84AA2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D84AA2" w:rsidRDefault="00FD4458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D84AA2" w:rsidRDefault="00FD4458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D84AA2" w:rsidRDefault="00D84AA2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D84AA2" w:rsidRDefault="00D84AA2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D84AA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84AA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D84AA2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D84AA2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D84AA2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D84AA2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D84AA2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D84AA2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</w:t>
            </w:r>
            <w:r>
              <w:rPr>
                <w:sz w:val="24"/>
                <w:szCs w:val="24"/>
              </w:rPr>
              <w:lastRenderedPageBreak/>
              <w:t>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D84AA2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D84AA2" w:rsidRDefault="00FD445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D84AA2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D84AA2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A2" w:rsidRDefault="00FD44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D84AA2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D84AA2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D84AA2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D84AA2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D84AA2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D84AA2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D84AA2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D84AA2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A2" w:rsidRDefault="00FD44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D84AA2" w:rsidRDefault="00FD4458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D84AA2" w:rsidRDefault="00FD4458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D84AA2" w:rsidRDefault="00FD4458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D84AA2" w:rsidRDefault="00D84AA2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D84AA2">
        <w:trPr>
          <w:trHeight w:val="756"/>
        </w:trPr>
        <w:tc>
          <w:tcPr>
            <w:tcW w:w="7933" w:type="dxa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D84AA2" w:rsidRDefault="00FD445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D84AA2">
        <w:trPr>
          <w:trHeight w:val="777"/>
        </w:trPr>
        <w:tc>
          <w:tcPr>
            <w:tcW w:w="7933" w:type="dxa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D84AA2" w:rsidRDefault="00FD445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D84AA2">
        <w:trPr>
          <w:trHeight w:val="482"/>
        </w:trPr>
        <w:tc>
          <w:tcPr>
            <w:tcW w:w="7933" w:type="dxa"/>
          </w:tcPr>
          <w:p w:rsidR="00D84AA2" w:rsidRDefault="00FD4458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D84AA2" w:rsidRDefault="00FD445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D84AA2" w:rsidRDefault="00D84AA2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D84AA2" w:rsidRDefault="00D84AA2">
      <w:pPr>
        <w:pStyle w:val="aff0"/>
        <w:ind w:left="6237"/>
        <w:jc w:val="right"/>
        <w:rPr>
          <w:sz w:val="28"/>
          <w:szCs w:val="28"/>
        </w:rPr>
      </w:pPr>
    </w:p>
    <w:p w:rsidR="00D84AA2" w:rsidRDefault="00D84AA2">
      <w:pPr>
        <w:pStyle w:val="aff0"/>
        <w:ind w:left="6237"/>
        <w:jc w:val="right"/>
        <w:rPr>
          <w:sz w:val="28"/>
          <w:szCs w:val="28"/>
        </w:rPr>
      </w:pPr>
    </w:p>
    <w:p w:rsidR="00D84AA2" w:rsidRDefault="00D84AA2">
      <w:pPr>
        <w:pStyle w:val="aff0"/>
        <w:ind w:left="6237"/>
        <w:jc w:val="right"/>
        <w:rPr>
          <w:sz w:val="28"/>
          <w:szCs w:val="28"/>
        </w:rPr>
      </w:pPr>
    </w:p>
    <w:p w:rsidR="00D84AA2" w:rsidRDefault="00D84AA2">
      <w:pPr>
        <w:pStyle w:val="aff0"/>
        <w:ind w:left="6237"/>
        <w:jc w:val="right"/>
        <w:rPr>
          <w:sz w:val="28"/>
          <w:szCs w:val="28"/>
        </w:rPr>
      </w:pPr>
    </w:p>
    <w:p w:rsidR="00D84AA2" w:rsidRDefault="00D84AA2">
      <w:pPr>
        <w:pStyle w:val="aff0"/>
        <w:ind w:left="6237"/>
        <w:jc w:val="right"/>
        <w:rPr>
          <w:sz w:val="28"/>
          <w:szCs w:val="28"/>
        </w:rPr>
      </w:pPr>
    </w:p>
    <w:p w:rsidR="00D84AA2" w:rsidRDefault="00FD4458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D84AA2" w:rsidRDefault="00D84AA2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D84AA2">
        <w:tc>
          <w:tcPr>
            <w:tcW w:w="4400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D84AA2" w:rsidRDefault="00FD4458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proofErr w:type="gramStart"/>
            <w:r>
              <w:rPr>
                <w:i/>
                <w:sz w:val="20"/>
                <w:szCs w:val="20"/>
              </w:rPr>
              <w:t xml:space="preserve">,, </w:t>
            </w:r>
            <w:proofErr w:type="gramEnd"/>
            <w:r>
              <w:rPr>
                <w:i/>
                <w:sz w:val="20"/>
                <w:szCs w:val="20"/>
              </w:rPr>
              <w:t>ИНН, СНИЛС)</w:t>
            </w:r>
          </w:p>
        </w:tc>
      </w:tr>
      <w:tr w:rsidR="00D84AA2">
        <w:tc>
          <w:tcPr>
            <w:tcW w:w="4400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D84AA2" w:rsidRDefault="00FD4458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D84AA2">
        <w:tc>
          <w:tcPr>
            <w:tcW w:w="4400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D84AA2">
        <w:trPr>
          <w:trHeight w:val="2082"/>
        </w:trPr>
        <w:tc>
          <w:tcPr>
            <w:tcW w:w="4400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D84AA2" w:rsidRDefault="00D84AA2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D84AA2">
        <w:tc>
          <w:tcPr>
            <w:tcW w:w="10070" w:type="dxa"/>
            <w:gridSpan w:val="3"/>
          </w:tcPr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D84AA2">
        <w:tc>
          <w:tcPr>
            <w:tcW w:w="10070" w:type="dxa"/>
            <w:gridSpan w:val="3"/>
          </w:tcPr>
          <w:p w:rsidR="00D84AA2" w:rsidRDefault="00FD4458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9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D84AA2" w:rsidRDefault="00FD445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</w:t>
            </w:r>
            <w:proofErr w:type="gramStart"/>
            <w:r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D84AA2" w:rsidRDefault="00FD445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D84AA2" w:rsidRDefault="00FD445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D84AA2" w:rsidRDefault="00FD445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D84AA2" w:rsidRDefault="00FD4458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D84AA2">
        <w:tc>
          <w:tcPr>
            <w:tcW w:w="10070" w:type="dxa"/>
            <w:gridSpan w:val="3"/>
          </w:tcPr>
          <w:p w:rsidR="00D84AA2" w:rsidRDefault="00FD445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84AA2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D84AA2" w:rsidRDefault="00FD445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D84AA2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84AA2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FD445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FD445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D84AA2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D84AA2" w:rsidRDefault="00D84AA2">
      <w:pPr>
        <w:pStyle w:val="ConsPlusNormal"/>
        <w:jc w:val="both"/>
        <w:rPr>
          <w:sz w:val="24"/>
          <w:szCs w:val="24"/>
        </w:rPr>
      </w:pPr>
    </w:p>
    <w:p w:rsidR="00D84AA2" w:rsidRDefault="00FD445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D84AA2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D84AA2">
        <w:trPr>
          <w:trHeight w:val="394"/>
        </w:trPr>
        <w:tc>
          <w:tcPr>
            <w:tcW w:w="1196" w:type="dxa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D84AA2">
        <w:trPr>
          <w:trHeight w:val="394"/>
        </w:trPr>
        <w:tc>
          <w:tcPr>
            <w:tcW w:w="1196" w:type="dxa"/>
            <w:vMerge w:val="restart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FD4458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D84AA2">
        <w:tc>
          <w:tcPr>
            <w:tcW w:w="4395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D84AA2" w:rsidRDefault="00FD4458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D84AA2">
        <w:tc>
          <w:tcPr>
            <w:tcW w:w="4395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D84AA2" w:rsidRDefault="00FD4458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D84AA2">
        <w:tc>
          <w:tcPr>
            <w:tcW w:w="4395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D84AA2">
        <w:trPr>
          <w:trHeight w:val="1649"/>
        </w:trPr>
        <w:tc>
          <w:tcPr>
            <w:tcW w:w="4395" w:type="dxa"/>
          </w:tcPr>
          <w:p w:rsidR="00D84AA2" w:rsidRDefault="00D84AA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D84AA2" w:rsidRDefault="00FD4458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D84AA2" w:rsidRDefault="00D84AA2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D84AA2" w:rsidRDefault="00D84AA2">
            <w:pPr>
              <w:rPr>
                <w:lang w:eastAsia="ru-RU"/>
              </w:rPr>
            </w:pPr>
          </w:p>
        </w:tc>
      </w:tr>
      <w:tr w:rsidR="00D84AA2">
        <w:trPr>
          <w:gridAfter w:val="1"/>
          <w:wAfter w:w="851" w:type="dxa"/>
        </w:trPr>
        <w:tc>
          <w:tcPr>
            <w:tcW w:w="9214" w:type="dxa"/>
            <w:gridSpan w:val="2"/>
          </w:tcPr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D84AA2">
        <w:trPr>
          <w:gridAfter w:val="1"/>
          <w:wAfter w:w="851" w:type="dxa"/>
        </w:trPr>
        <w:tc>
          <w:tcPr>
            <w:tcW w:w="9214" w:type="dxa"/>
            <w:gridSpan w:val="2"/>
          </w:tcPr>
          <w:p w:rsidR="00D84AA2" w:rsidRDefault="00FD445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>
              <w:rPr>
                <w:sz w:val="24"/>
                <w:szCs w:val="24"/>
              </w:rPr>
              <w:t>утверждении</w:t>
            </w:r>
            <w:proofErr w:type="gramEnd"/>
            <w:r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D84AA2" w:rsidRDefault="00D84AA2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D84AA2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D84AA2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84AA2" w:rsidRDefault="00D84AA2">
      <w:pPr>
        <w:pStyle w:val="ConsPlusNormal"/>
        <w:jc w:val="both"/>
      </w:pPr>
    </w:p>
    <w:p w:rsidR="00D84AA2" w:rsidRDefault="00FD445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FD445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D84AA2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84AA2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84AA2" w:rsidRDefault="00FD4458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FD445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D84AA2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84AA2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FD445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D84AA2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D84AA2">
      <w:pPr>
        <w:pStyle w:val="ConsPlusNormal"/>
        <w:ind w:firstLine="540"/>
        <w:jc w:val="both"/>
        <w:rPr>
          <w:sz w:val="24"/>
          <w:szCs w:val="24"/>
        </w:rPr>
      </w:pPr>
    </w:p>
    <w:p w:rsidR="00D84AA2" w:rsidRDefault="00D84AA2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D84AA2">
        <w:trPr>
          <w:trHeight w:val="394"/>
        </w:trPr>
        <w:tc>
          <w:tcPr>
            <w:tcW w:w="1050" w:type="dxa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D84AA2" w:rsidRDefault="00FD445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D84AA2">
        <w:trPr>
          <w:trHeight w:val="394"/>
        </w:trPr>
        <w:tc>
          <w:tcPr>
            <w:tcW w:w="1050" w:type="dxa"/>
            <w:vMerge w:val="restart"/>
          </w:tcPr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D84AA2" w:rsidRDefault="00FD44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D84AA2" w:rsidRDefault="00D84A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D84AA2" w:rsidRDefault="00D84A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84AA2" w:rsidRDefault="00FD4458">
      <w:r>
        <w:br w:type="page" w:clear="all"/>
      </w:r>
    </w:p>
    <w:p w:rsidR="00D84AA2" w:rsidRDefault="00FD4458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D84AA2" w:rsidRDefault="00D84AA2"/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hyperlink r:id="rId11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D84AA2" w:rsidRDefault="00FD44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D84AA2" w:rsidRDefault="00D84AA2">
      <w:pPr>
        <w:tabs>
          <w:tab w:val="left" w:pos="4260"/>
        </w:tabs>
        <w:jc w:val="right"/>
        <w:rPr>
          <w:sz w:val="28"/>
          <w:szCs w:val="28"/>
        </w:rPr>
      </w:pPr>
    </w:p>
    <w:sectPr w:rsidR="00D84AA2" w:rsidSect="00375710">
      <w:headerReference w:type="default" r:id="rId12"/>
      <w:headerReference w:type="firs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F0" w:rsidRDefault="004E1BF0">
      <w:r>
        <w:separator/>
      </w:r>
    </w:p>
  </w:endnote>
  <w:endnote w:type="continuationSeparator" w:id="0">
    <w:p w:rsidR="004E1BF0" w:rsidRDefault="004E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F0" w:rsidRDefault="004E1BF0">
      <w:r>
        <w:separator/>
      </w:r>
    </w:p>
  </w:footnote>
  <w:footnote w:type="continuationSeparator" w:id="0">
    <w:p w:rsidR="004E1BF0" w:rsidRDefault="004E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664656" w:rsidRDefault="0066465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980">
          <w:rPr>
            <w:noProof/>
          </w:rPr>
          <w:t>5</w:t>
        </w:r>
        <w:r>
          <w:fldChar w:fldCharType="end"/>
        </w:r>
      </w:p>
    </w:sdtContent>
  </w:sdt>
  <w:p w:rsidR="00664656" w:rsidRDefault="00664656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56" w:rsidRDefault="00664656">
    <w:pPr>
      <w:pStyle w:val="af6"/>
      <w:jc w:val="center"/>
    </w:pPr>
  </w:p>
  <w:p w:rsidR="00664656" w:rsidRDefault="0066465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621"/>
    <w:multiLevelType w:val="multilevel"/>
    <w:tmpl w:val="C4CEC10C"/>
    <w:lvl w:ilvl="0">
      <w:start w:val="1"/>
      <w:numFmt w:val="decimal"/>
      <w:lvlText w:val="%1."/>
      <w:lvlJc w:val="left"/>
      <w:pPr>
        <w:tabs>
          <w:tab w:val="num" w:pos="2127"/>
        </w:tabs>
        <w:ind w:left="993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13C6466"/>
    <w:multiLevelType w:val="hybridMultilevel"/>
    <w:tmpl w:val="EDB8535A"/>
    <w:lvl w:ilvl="0" w:tplc="FC142E3E">
      <w:start w:val="1"/>
      <w:numFmt w:val="decimal"/>
      <w:lvlText w:val="%1."/>
      <w:lvlJc w:val="left"/>
      <w:pPr>
        <w:ind w:left="709" w:hanging="360"/>
      </w:pPr>
    </w:lvl>
    <w:lvl w:ilvl="1" w:tplc="5CB047F6">
      <w:start w:val="1"/>
      <w:numFmt w:val="lowerLetter"/>
      <w:lvlText w:val="%2."/>
      <w:lvlJc w:val="left"/>
      <w:pPr>
        <w:ind w:left="1429" w:hanging="360"/>
      </w:pPr>
    </w:lvl>
    <w:lvl w:ilvl="2" w:tplc="041E3ADC">
      <w:start w:val="1"/>
      <w:numFmt w:val="lowerRoman"/>
      <w:lvlText w:val="%3."/>
      <w:lvlJc w:val="right"/>
      <w:pPr>
        <w:ind w:left="2149" w:hanging="180"/>
      </w:pPr>
    </w:lvl>
    <w:lvl w:ilvl="3" w:tplc="8444C0A2">
      <w:start w:val="1"/>
      <w:numFmt w:val="decimal"/>
      <w:lvlText w:val="%4."/>
      <w:lvlJc w:val="left"/>
      <w:pPr>
        <w:ind w:left="2869" w:hanging="360"/>
      </w:pPr>
    </w:lvl>
    <w:lvl w:ilvl="4" w:tplc="7D9E88BC">
      <w:start w:val="1"/>
      <w:numFmt w:val="lowerLetter"/>
      <w:lvlText w:val="%5."/>
      <w:lvlJc w:val="left"/>
      <w:pPr>
        <w:ind w:left="3589" w:hanging="360"/>
      </w:pPr>
    </w:lvl>
    <w:lvl w:ilvl="5" w:tplc="1C74DE8E">
      <w:start w:val="1"/>
      <w:numFmt w:val="lowerRoman"/>
      <w:lvlText w:val="%6."/>
      <w:lvlJc w:val="right"/>
      <w:pPr>
        <w:ind w:left="4309" w:hanging="180"/>
      </w:pPr>
    </w:lvl>
    <w:lvl w:ilvl="6" w:tplc="98104E18">
      <w:start w:val="1"/>
      <w:numFmt w:val="decimal"/>
      <w:lvlText w:val="%7."/>
      <w:lvlJc w:val="left"/>
      <w:pPr>
        <w:ind w:left="5029" w:hanging="360"/>
      </w:pPr>
    </w:lvl>
    <w:lvl w:ilvl="7" w:tplc="6332EDEA">
      <w:start w:val="1"/>
      <w:numFmt w:val="lowerLetter"/>
      <w:lvlText w:val="%8."/>
      <w:lvlJc w:val="left"/>
      <w:pPr>
        <w:ind w:left="5749" w:hanging="360"/>
      </w:pPr>
    </w:lvl>
    <w:lvl w:ilvl="8" w:tplc="F13E647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FA405B4"/>
    <w:multiLevelType w:val="multilevel"/>
    <w:tmpl w:val="5AC260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A2"/>
    <w:rsid w:val="00096152"/>
    <w:rsid w:val="001B4C10"/>
    <w:rsid w:val="001C05BA"/>
    <w:rsid w:val="001F50F6"/>
    <w:rsid w:val="00274980"/>
    <w:rsid w:val="003120D5"/>
    <w:rsid w:val="0031669D"/>
    <w:rsid w:val="00375710"/>
    <w:rsid w:val="003905F0"/>
    <w:rsid w:val="004E1BF0"/>
    <w:rsid w:val="00664656"/>
    <w:rsid w:val="006B020E"/>
    <w:rsid w:val="006B5F79"/>
    <w:rsid w:val="00797B8F"/>
    <w:rsid w:val="007C227B"/>
    <w:rsid w:val="00820A8C"/>
    <w:rsid w:val="0092003D"/>
    <w:rsid w:val="00B36093"/>
    <w:rsid w:val="00B858DD"/>
    <w:rsid w:val="00CC1FF8"/>
    <w:rsid w:val="00D84AA2"/>
    <w:rsid w:val="00E92F24"/>
    <w:rsid w:val="00EC138B"/>
    <w:rsid w:val="00EE4FB9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05B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DocList">
    <w:name w:val="ConsPlusDocList"/>
    <w:next w:val="a"/>
    <w:rsid w:val="006B5F7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05B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DocList">
    <w:name w:val="ConsPlusDocList"/>
    <w:next w:val="a"/>
    <w:rsid w:val="006B5F79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452764&amp;dst=3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1739-B7D2-4612-8578-ADB2FA0B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27</Pages>
  <Words>8226</Words>
  <Characters>46890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23</cp:revision>
  <dcterms:created xsi:type="dcterms:W3CDTF">2026-03-13T11:38:00Z</dcterms:created>
  <dcterms:modified xsi:type="dcterms:W3CDTF">2026-03-19T14:25:00Z</dcterms:modified>
</cp:coreProperties>
</file>